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CE0BB">
      <w:pPr>
        <w:pStyle w:val="4"/>
        <w:spacing w:before="6"/>
        <w:ind w:left="0"/>
        <w:rPr>
          <w:rFonts w:ascii="Times New Roman"/>
          <w:sz w:val="10"/>
        </w:rPr>
      </w:pPr>
    </w:p>
    <w:p w14:paraId="7D625AEB">
      <w:pPr>
        <w:pStyle w:val="2"/>
        <w:spacing w:before="28"/>
      </w:pPr>
      <w:r>
        <w:rPr>
          <w:spacing w:val="-1"/>
        </w:rPr>
        <w:t>攀赢基金账户类业务备案材料申请函</w:t>
      </w:r>
    </w:p>
    <w:p w14:paraId="4A4D0BF2"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1F909F7C">
      <w:pPr>
        <w:pStyle w:val="4"/>
        <w:spacing w:before="5"/>
        <w:ind w:left="0"/>
        <w:rPr>
          <w:rFonts w:ascii="Times New Roman"/>
          <w:sz w:val="12"/>
        </w:rPr>
      </w:pPr>
    </w:p>
    <w:p w14:paraId="2251273D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7E9DE089">
      <w:pPr>
        <w:pStyle w:val="4"/>
        <w:spacing w:before="158"/>
        <w:ind w:left="111"/>
      </w:pPr>
      <w:r>
        <w:t>上海攀赢基金销售有限公司：</w:t>
      </w:r>
    </w:p>
    <w:p w14:paraId="4348862B"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29324E0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87D030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F46ED3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3F18780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B41D0C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09B1B1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519B94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2002AE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43B2811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6810F4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467EF26">
      <w:pPr>
        <w:pStyle w:val="4"/>
        <w:spacing w:before="13"/>
        <w:ind w:left="0"/>
        <w:rPr>
          <w:sz w:val="5"/>
        </w:rPr>
      </w:pPr>
    </w:p>
    <w:p w14:paraId="48DCB19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0BA48B7">
      <w:pPr>
        <w:pStyle w:val="4"/>
        <w:spacing w:before="16"/>
        <w:ind w:left="0"/>
        <w:rPr>
          <w:sz w:val="16"/>
        </w:rPr>
      </w:pPr>
    </w:p>
    <w:p w14:paraId="6AF86D3B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0F789C42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3B957652"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1D40C8C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14886891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4EB151AF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4A00BDF8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6819F3C2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 w14:paraId="25892FA5"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 w14:paraId="59AFD967"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 w14:paraId="7482C645"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5132F443">
      <w:pPr>
        <w:pStyle w:val="4"/>
        <w:spacing w:before="6"/>
        <w:ind w:left="0"/>
        <w:rPr>
          <w:rFonts w:ascii="Times New Roman"/>
          <w:sz w:val="12"/>
        </w:rPr>
      </w:pPr>
    </w:p>
    <w:p w14:paraId="235E9911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47484CCB">
      <w:pPr>
        <w:pStyle w:val="4"/>
        <w:spacing w:before="157"/>
        <w:ind w:left="111"/>
      </w:pPr>
      <w:r>
        <w:t>上海攀赢基金销售有限公司：</w:t>
      </w:r>
    </w:p>
    <w:p w14:paraId="2718826A"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2137CA7B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B3C494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5805E29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4785A5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60C8733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5D350D6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BE11F4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269F30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94D2A1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113B02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2FD3DC7">
      <w:pPr>
        <w:pStyle w:val="4"/>
        <w:spacing w:before="12"/>
        <w:ind w:left="0"/>
        <w:rPr>
          <w:sz w:val="5"/>
        </w:rPr>
      </w:pPr>
    </w:p>
    <w:p w14:paraId="6F887C5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16CCF17">
      <w:pPr>
        <w:pStyle w:val="4"/>
        <w:spacing w:before="17"/>
        <w:ind w:left="0"/>
        <w:rPr>
          <w:sz w:val="16"/>
        </w:rPr>
      </w:pPr>
    </w:p>
    <w:p w14:paraId="2A2B5D4A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3CF0E821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bookmarkStart w:id="0" w:name="_GoBack"/>
      <w:bookmarkEnd w:id="0"/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221DB2C5"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773F4EE3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6C6E9D2C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75E8FFC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135F9FB8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700180B0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8CE0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 w14:paraId="3FB850B4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4A29752F"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84B8FA2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BDFCD84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DA49B85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8FA1B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 w14:paraId="3CB6A087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75CDBCF2"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4F30078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F9AE432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818086E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A13AB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1A767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67400CC5"/>
    <w:rsid w:val="678E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1000</Characters>
  <Lines>7</Lines>
  <Paragraphs>2</Paragraphs>
  <TotalTime>0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lihx</cp:lastModifiedBy>
  <dcterms:modified xsi:type="dcterms:W3CDTF">2024-08-26T03:21:35Z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EE6B616175FD46DF8F78F9F8B857FC85_12</vt:lpwstr>
  </property>
</Properties>
</file>