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10"/>
        <w:rPr>
          <w:rFonts w:ascii="Times New Roman"/>
          <w:b w:val="0"/>
          <w:sz w:val="4"/>
        </w:rPr>
      </w:pPr>
      <w:bookmarkStart w:id="1" w:name="_GoBack"/>
      <w:bookmarkEnd w:id="1"/>
    </w:p>
    <w:p>
      <w:pPr>
        <w:pStyle w:val="3"/>
        <w:spacing w:line="20" w:lineRule="exact"/>
        <w:ind w:left="283"/>
        <w:rPr>
          <w:rFonts w:ascii="Times New Roman"/>
          <w:b w:val="0"/>
          <w:sz w:val="2"/>
        </w:rPr>
      </w:pPr>
    </w:p>
    <w:p>
      <w:pPr>
        <w:pStyle w:val="2"/>
      </w:pPr>
      <w:r>
        <w:t>账户业务申请表-机构产品户</w:t>
      </w:r>
    </w:p>
    <w:p>
      <w:pPr>
        <w:pStyle w:val="3"/>
        <w:spacing w:line="225" w:lineRule="auto"/>
        <w:ind w:left="312" w:right="141"/>
      </w:pPr>
      <w:r>
        <w:t>特别提示：请在填写前详阅申请表业务办理须知。如遇选择项，请在“</w:t>
      </w:r>
      <w:r>
        <w:rPr>
          <w:b w:val="0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9"/>
        <w:tblW w:w="0" w:type="auto"/>
        <w:tblInd w:w="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140" w:type="dxa"/>
          </w:tcPr>
          <w:p>
            <w:pPr>
              <w:pStyle w:val="11"/>
              <w:spacing w:before="160" w:line="225" w:lineRule="auto"/>
              <w:ind w:left="293" w:right="429" w:hanging="44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1" w:type="dxa"/>
          </w:tcPr>
          <w:p>
            <w:pPr>
              <w:pStyle w:val="11"/>
              <w:spacing w:before="141"/>
              <w:rPr>
                <w:sz w:val="18"/>
              </w:rPr>
            </w:pP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新开交易账户 □基金账户登记   □取消基金账户登记   □交易账户销户   □交易密码挂失   □经办人变更</w:t>
            </w:r>
          </w:p>
          <w:p>
            <w:pPr>
              <w:pStyle w:val="11"/>
              <w:tabs>
                <w:tab w:val="left" w:pos="8516"/>
              </w:tabs>
              <w:spacing w:before="134" w:line="316" w:lineRule="exact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</w:trPr>
        <w:tc>
          <w:tcPr>
            <w:tcW w:w="1140" w:type="dxa"/>
          </w:tcPr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b/>
                <w:sz w:val="34"/>
              </w:rPr>
            </w:pPr>
          </w:p>
          <w:p>
            <w:pPr>
              <w:pStyle w:val="11"/>
              <w:spacing w:line="388" w:lineRule="auto"/>
              <w:ind w:left="112" w:right="295" w:firstLine="180"/>
              <w:rPr>
                <w:b/>
                <w:sz w:val="18"/>
              </w:rPr>
            </w:pPr>
            <w:r>
              <w:rPr>
                <w:b/>
                <w:sz w:val="18"/>
              </w:rPr>
              <w:t>产品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</w:tc>
        <w:tc>
          <w:tcPr>
            <w:tcW w:w="9071" w:type="dxa"/>
          </w:tcPr>
          <w:p>
            <w:pPr>
              <w:pStyle w:val="11"/>
              <w:tabs>
                <w:tab w:val="left" w:pos="4323"/>
                <w:tab w:val="left" w:pos="9104"/>
              </w:tabs>
              <w:spacing w:before="144" w:line="336" w:lineRule="auto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产品名称：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兴旺稳赢理财1号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spacing w:line="276" w:lineRule="auto"/>
              <w:ind w:right="-15"/>
              <w:rPr>
                <w:sz w:val="18"/>
                <w:u w:val="single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FF0000"/>
                <w:sz w:val="18"/>
                <w:u w:val="single"/>
              </w:rPr>
              <w:t>南方基金管理有限公司</w:t>
            </w:r>
            <w:r>
              <w:rPr>
                <w:rFonts w:asciiTheme="minorEastAsia" w:hAnsiTheme="minorEastAsia" w:eastAsiaTheme="minorEastAsia"/>
                <w:b/>
                <w:bCs/>
                <w:color w:val="FF0000"/>
                <w:sz w:val="18"/>
                <w:u w:val="single"/>
              </w:rPr>
              <w:t xml:space="preserve">  </w:t>
            </w:r>
            <w:r>
              <w:rPr>
                <w:sz w:val="18"/>
                <w:u w:val="single"/>
              </w:rPr>
              <w:t xml:space="preserve">    </w:t>
            </w:r>
          </w:p>
          <w:p>
            <w:pPr>
              <w:pStyle w:val="11"/>
              <w:spacing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>*产品类型：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证券公司资产管理产品   □基金管理公司及其子公司产品   □期货公司资产管理产品   □银行理财产品</w:t>
            </w:r>
          </w:p>
          <w:p>
            <w:pPr>
              <w:pStyle w:val="11"/>
              <w:tabs>
                <w:tab w:val="left" w:pos="9104"/>
              </w:tabs>
              <w:spacing w:before="73" w:line="292" w:lineRule="auto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□保险产品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□信托产品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 xml:space="preserve">□经行业协会备案的私募基金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 xml:space="preserve">□社会保障基金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□企业年金等养老基金  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 xml:space="preserve">□慈善基金等社会公益基金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□符合规定的其他理财产品（请详述类型）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762"/>
                <w:tab w:val="left" w:pos="9104"/>
              </w:tabs>
              <w:spacing w:before="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*产品备案机构：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中国证券投资基金业协会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*产品存续期：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0年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*产品管理人：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兴旺证券股份有限公司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*产品托管人：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中信银行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*产品成立时间：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b/>
                <w:bCs/>
                <w:color w:val="FF0000"/>
                <w:sz w:val="18"/>
                <w:u w:val="single"/>
              </w:rPr>
              <w:t>022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.</w:t>
            </w:r>
            <w:r>
              <w:rPr>
                <w:b/>
                <w:bCs/>
                <w:color w:val="FF0000"/>
                <w:sz w:val="18"/>
                <w:u w:val="single"/>
              </w:rPr>
              <w:t>1.12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*产品募集规模：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100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亿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762"/>
                <w:tab w:val="left" w:pos="9104"/>
              </w:tabs>
              <w:spacing w:before="73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*备案时间：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b/>
                <w:bCs/>
                <w:color w:val="FF0000"/>
                <w:sz w:val="18"/>
                <w:u w:val="single"/>
              </w:rPr>
              <w:t>022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.</w:t>
            </w:r>
            <w:r>
              <w:rPr>
                <w:b/>
                <w:bCs/>
                <w:color w:val="FF0000"/>
                <w:sz w:val="18"/>
                <w:u w:val="single"/>
              </w:rPr>
              <w:t>1.5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*备案编号：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XYW888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1" w:hRule="atLeast"/>
        </w:trPr>
        <w:tc>
          <w:tcPr>
            <w:tcW w:w="1140" w:type="dxa"/>
          </w:tcPr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spacing w:before="13"/>
              <w:ind w:left="0"/>
              <w:rPr>
                <w:b/>
                <w:sz w:val="30"/>
              </w:rPr>
            </w:pPr>
          </w:p>
          <w:p>
            <w:pPr>
              <w:pStyle w:val="11"/>
              <w:spacing w:line="388" w:lineRule="auto"/>
              <w:ind w:left="112" w:right="2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管理人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  <w:p>
            <w:pPr>
              <w:pStyle w:val="11"/>
              <w:spacing w:before="3" w:line="338" w:lineRule="auto"/>
              <w:ind w:left="23" w:right="20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（非首次开户若选择沿</w:t>
            </w:r>
            <w:r>
              <w:rPr>
                <w:b/>
                <w:sz w:val="18"/>
              </w:rPr>
              <w:t>用备案信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息，则此栏可不填写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9071" w:type="dxa"/>
          </w:tcPr>
          <w:p>
            <w:pPr>
              <w:pStyle w:val="11"/>
              <w:tabs>
                <w:tab w:val="left" w:pos="4640"/>
                <w:tab w:val="left" w:pos="9104"/>
              </w:tabs>
              <w:spacing w:before="13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b/>
                <w:sz w:val="18"/>
              </w:rPr>
              <w:t>是否沿用已有备案信息：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b/>
                <w:sz w:val="18"/>
              </w:rPr>
              <w:t>否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b/>
                <w:sz w:val="18"/>
                <w:u w:val="single"/>
              </w:rPr>
              <w:tab/>
            </w:r>
            <w:r>
              <w:rPr>
                <w:b/>
                <w:sz w:val="18"/>
              </w:rPr>
              <w:t>）</w:t>
            </w:r>
            <w:r>
              <w:rPr>
                <w:sz w:val="18"/>
              </w:rPr>
              <w:t>*企业性质：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国企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 xml:space="preserve">□民企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 xml:space="preserve">□合资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822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营业执照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1</w:t>
            </w:r>
            <w:r>
              <w:rPr>
                <w:rFonts w:hint="eastAsia" w:ascii="宋体" w:hAnsi="宋体" w:eastAsia="宋体" w:cs="宋体"/>
                <w:sz w:val="18"/>
                <w:u w:val="single"/>
              </w:rPr>
              <w:t>亿元整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注册地：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上海市静安区X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XX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路8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号8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室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762"/>
                <w:tab w:val="left" w:pos="9104"/>
              </w:tabs>
              <w:spacing w:before="117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b/>
                <w:bCs/>
                <w:color w:val="FF0000"/>
                <w:sz w:val="18"/>
                <w:u w:val="single"/>
              </w:rPr>
              <w:t>913100000000008888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b/>
                <w:bCs/>
                <w:color w:val="FF0000"/>
                <w:sz w:val="18"/>
                <w:u w:val="single"/>
              </w:rPr>
              <w:t>026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.</w:t>
            </w:r>
            <w:r>
              <w:rPr>
                <w:b/>
                <w:bCs/>
                <w:color w:val="FF0000"/>
                <w:sz w:val="18"/>
                <w:u w:val="single"/>
              </w:rPr>
              <w:t>12.15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spacing w:before="74"/>
              <w:rPr>
                <w:sz w:val="18"/>
              </w:rPr>
            </w:pPr>
            <w:r>
              <w:rPr>
                <w:sz w:val="18"/>
              </w:rPr>
              <w:t>*金融机构类型细分：</w:t>
            </w:r>
          </w:p>
          <w:p>
            <w:pPr>
              <w:pStyle w:val="11"/>
              <w:tabs>
                <w:tab w:val="left" w:pos="1142"/>
                <w:tab w:val="left" w:pos="2371"/>
                <w:tab w:val="left" w:pos="4796"/>
                <w:tab w:val="left" w:pos="5936"/>
                <w:tab w:val="left" w:pos="7074"/>
                <w:tab w:val="left" w:pos="8212"/>
              </w:tabs>
              <w:spacing w:before="74"/>
              <w:ind w:right="-15"/>
              <w:rPr>
                <w:sz w:val="18"/>
              </w:rPr>
            </w:pP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□保险公司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</w:p>
          <w:p>
            <w:pPr>
              <w:pStyle w:val="11"/>
              <w:tabs>
                <w:tab w:val="left" w:pos="2388"/>
                <w:tab w:val="left" w:pos="4774"/>
                <w:tab w:val="left" w:pos="7259"/>
              </w:tabs>
              <w:spacing w:before="73"/>
              <w:ind w:right="-15"/>
              <w:rPr>
                <w:sz w:val="18"/>
              </w:rPr>
            </w:pP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□协会备案私募基金管理人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□合格境外机构投资者</w:t>
            </w:r>
          </w:p>
          <w:p>
            <w:pPr>
              <w:pStyle w:val="11"/>
              <w:spacing w:before="74"/>
              <w:rPr>
                <w:sz w:val="18"/>
              </w:rPr>
            </w:pPr>
            <w:r>
              <w:rPr>
                <w:sz w:val="18"/>
              </w:rPr>
              <w:t>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>
            <w:pPr>
              <w:pStyle w:val="11"/>
              <w:tabs>
                <w:tab w:val="left" w:pos="9039"/>
              </w:tabs>
              <w:spacing w:before="26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*资格许可证号码：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b/>
                <w:bCs/>
                <w:color w:val="FF0000"/>
                <w:sz w:val="18"/>
                <w:u w:val="single"/>
              </w:rPr>
              <w:t>913100000000008888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1911"/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上海市浦东新区X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XX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路8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号8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室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054"/>
              </w:tabs>
              <w:spacing w:before="70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证券经纪、证券投资咨询等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01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张三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身份证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13"/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3</w:t>
            </w:r>
            <w:r>
              <w:rPr>
                <w:b/>
                <w:bCs/>
                <w:color w:val="FF0000"/>
                <w:sz w:val="18"/>
                <w:u w:val="single"/>
              </w:rPr>
              <w:t>10109198608088888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026.12.15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实际控制人：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张三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026.12.15</w:t>
            </w:r>
            <w:r>
              <w:rPr>
                <w:sz w:val="18"/>
              </w:rPr>
              <w:t xml:space="preserve">身份证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13"/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3</w:t>
            </w:r>
            <w:r>
              <w:rPr>
                <w:b/>
                <w:bCs/>
                <w:color w:val="FF0000"/>
                <w:sz w:val="18"/>
                <w:u w:val="single"/>
              </w:rPr>
              <w:t>10109198608088888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026.12.15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058"/>
              </w:tabs>
              <w:spacing w:before="6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*是否有不良诚信记录？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无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□有（请详述）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rPr>
          <w:rFonts w:ascii="Times New Roman" w:hAnsi="Times New Roman" w:eastAsia="Times New Roman"/>
          <w:sz w:val="18"/>
        </w:rPr>
        <w:sectPr>
          <w:headerReference r:id="rId3" w:type="default"/>
          <w:footerReference r:id="rId4" w:type="default"/>
          <w:type w:val="continuous"/>
          <w:pgSz w:w="11900" w:h="16850"/>
          <w:pgMar w:top="1540" w:right="700" w:bottom="1440" w:left="540" w:header="852" w:footer="686" w:gutter="0"/>
          <w:pgNumType w:start="1"/>
          <w:cols w:space="720" w:num="1"/>
          <w:docGrid w:linePitch="299" w:charSpace="0"/>
        </w:sectPr>
      </w:pPr>
    </w:p>
    <w:tbl>
      <w:tblPr>
        <w:tblStyle w:val="9"/>
        <w:tblW w:w="0" w:type="auto"/>
        <w:tblInd w:w="3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1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1"/>
              <w:ind w:left="0"/>
              <w:rPr>
                <w:b/>
                <w:sz w:val="31"/>
              </w:rPr>
            </w:pPr>
          </w:p>
          <w:p>
            <w:pPr>
              <w:pStyle w:val="11"/>
              <w:spacing w:line="276" w:lineRule="auto"/>
              <w:ind w:left="293" w:right="42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90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4323"/>
                <w:tab w:val="left" w:pos="8823"/>
              </w:tabs>
              <w:spacing w:before="93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兴旺稳赢理财1号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b/>
                <w:bCs/>
                <w:color w:val="FF0000"/>
                <w:sz w:val="18"/>
                <w:u w:val="single"/>
              </w:rPr>
              <w:t>001263419208888888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23"/>
                <w:tab w:val="left" w:pos="9104"/>
              </w:tabs>
              <w:spacing w:before="179" w:line="367" w:lineRule="auto"/>
              <w:ind w:right="-58"/>
              <w:rPr>
                <w:sz w:val="18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b/>
                <w:bCs/>
                <w:color w:val="FF0000"/>
                <w:sz w:val="18"/>
                <w:u w:val="single"/>
              </w:rPr>
              <w:t>001263419208888888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b/>
                <w:bCs/>
                <w:color w:val="FF0000"/>
                <w:sz w:val="18"/>
                <w:u w:val="single"/>
              </w:rPr>
              <w:t>02990088765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账户名称中的数字或符号：□中文半角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□中文全角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1"/>
              <w:spacing w:before="11" w:line="276" w:lineRule="exact"/>
              <w:ind w:right="-15"/>
              <w:rPr>
                <w:sz w:val="16"/>
              </w:rPr>
            </w:pP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6"/>
              </w:rPr>
              <w:t>本账户以产品形式开户，若申请开户名称与预留银行户名不一致，本机构承诺：预留银行账户为本产品基金业务资金往来专用合</w:t>
            </w:r>
            <w:r>
              <w:rPr>
                <w:spacing w:val="-5"/>
                <w:sz w:val="16"/>
              </w:rPr>
              <w:t>法账户，不存在洗钱、资金池等违规情况。</w:t>
            </w:r>
            <w:r>
              <w:rPr>
                <w:sz w:val="16"/>
              </w:rPr>
              <w:t>（此账户将作为认申购、赎回、分红、退款等业务指定收\付款账户，请详细填写）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spacing w:before="2"/>
              <w:ind w:left="0"/>
              <w:rPr>
                <w:b/>
                <w:sz w:val="20"/>
              </w:rPr>
            </w:pPr>
          </w:p>
          <w:p>
            <w:pPr>
              <w:pStyle w:val="11"/>
              <w:spacing w:line="276" w:lineRule="auto"/>
              <w:ind w:left="293" w:right="384" w:hanging="9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4402"/>
                <w:tab w:val="left" w:pos="9104"/>
              </w:tabs>
              <w:spacing w:before="14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李四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02"/>
                <w:tab w:val="left" w:pos="9104"/>
              </w:tabs>
              <w:spacing w:before="196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3</w:t>
            </w:r>
            <w:r>
              <w:rPr>
                <w:b/>
                <w:bCs/>
                <w:color w:val="FF0000"/>
                <w:sz w:val="18"/>
                <w:u w:val="single"/>
              </w:rPr>
              <w:t>10105198808088888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2026.12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,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02"/>
                <w:tab w:val="left" w:pos="9104"/>
              </w:tabs>
              <w:spacing w:before="195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*座机：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0</w:t>
            </w:r>
            <w:r>
              <w:rPr>
                <w:b/>
                <w:bCs/>
                <w:color w:val="FF0000"/>
                <w:sz w:val="18"/>
                <w:u w:val="single"/>
              </w:rPr>
              <w:t>21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-</w:t>
            </w:r>
            <w:r>
              <w:rPr>
                <w:b/>
                <w:bCs/>
                <w:color w:val="FF0000"/>
                <w:sz w:val="18"/>
                <w:u w:val="single"/>
              </w:rPr>
              <w:t>65558888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13918188888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17"/>
                <w:tab w:val="left" w:pos="9104"/>
              </w:tabs>
              <w:spacing w:before="19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8</w:t>
            </w:r>
            <w:r>
              <w:rPr>
                <w:b/>
                <w:bCs/>
                <w:color w:val="FF0000"/>
                <w:sz w:val="18"/>
                <w:u w:val="single"/>
              </w:rPr>
              <w:t>8888888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@</w:t>
            </w:r>
            <w:r>
              <w:rPr>
                <w:b/>
                <w:bCs/>
                <w:color w:val="FF0000"/>
                <w:sz w:val="18"/>
                <w:u w:val="single"/>
              </w:rPr>
              <w:t>163.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com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2000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0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104"/>
              </w:tabs>
              <w:spacing w:before="8" w:line="520" w:lineRule="atLeast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材料寄送地址：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不需要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 xml:space="preserve">    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</w:t>
            </w:r>
            <w:r>
              <w:rPr>
                <w:spacing w:val="-1"/>
                <w:sz w:val="18"/>
              </w:rPr>
              <w:t>真</w:t>
            </w:r>
            <w:r>
              <w:rPr>
                <w:sz w:val="18"/>
              </w:rPr>
              <w:t>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color w:val="FF0000"/>
                <w:sz w:val="18"/>
                <w:u w:val="single"/>
              </w:rPr>
              <w:t xml:space="preserve"> 021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FF0000"/>
                <w:sz w:val="18"/>
                <w:u w:val="single"/>
              </w:rPr>
              <w:t>-</w:t>
            </w:r>
            <w:r>
              <w:rPr>
                <w:rFonts w:ascii="Times New Roman" w:hAnsi="Times New Roman" w:eastAsia="Times New Roman"/>
                <w:b/>
                <w:bCs/>
                <w:color w:val="FF0000"/>
                <w:sz w:val="18"/>
                <w:u w:val="single"/>
              </w:rPr>
              <w:t>65559999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spacing w:before="12"/>
              <w:ind w:left="0"/>
              <w:rPr>
                <w:b/>
                <w:sz w:val="20"/>
              </w:rPr>
            </w:pPr>
          </w:p>
          <w:p>
            <w:pPr>
              <w:pStyle w:val="1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4"/>
              <w:ind w:left="0"/>
              <w:rPr>
                <w:b/>
                <w:sz w:val="12"/>
              </w:rPr>
            </w:pPr>
          </w:p>
          <w:p>
            <w:pPr>
              <w:pStyle w:val="11"/>
              <w:tabs>
                <w:tab w:val="left" w:pos="3087"/>
                <w:tab w:val="left" w:pos="3627"/>
                <w:tab w:val="left" w:pos="8828"/>
              </w:tabs>
              <w:spacing w:line="290" w:lineRule="auto"/>
              <w:ind w:right="51"/>
              <w:rPr>
                <w:sz w:val="18"/>
              </w:rPr>
            </w:pPr>
            <w:r>
              <w:rPr>
                <w:sz w:val="18"/>
              </w:rPr>
              <w:t>本账户是否沿用已有备案材料：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pacing w:val="-5"/>
                <w:sz w:val="18"/>
              </w:rPr>
              <w:t>）</w:t>
            </w:r>
            <w:r>
              <w:rPr>
                <w:spacing w:val="-51"/>
                <w:sz w:val="18"/>
              </w:rPr>
              <w:t xml:space="preserve"> </w:t>
            </w:r>
            <w:r>
              <w:rPr>
                <w:sz w:val="18"/>
              </w:rPr>
              <w:t>首次开户是否需进行管理人信息备案：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</w:p>
          <w:p>
            <w:pPr>
              <w:pStyle w:val="11"/>
              <w:tabs>
                <w:tab w:val="left" w:pos="6231"/>
              </w:tabs>
              <w:spacing w:line="331" w:lineRule="exact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传真交易</w:t>
            </w:r>
            <w:r>
              <w:rPr>
                <w:sz w:val="18"/>
              </w:rPr>
              <w:tab/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网上交易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spacing w:before="5"/>
              <w:ind w:left="0"/>
              <w:rPr>
                <w:b/>
                <w:sz w:val="12"/>
              </w:rPr>
            </w:pPr>
          </w:p>
          <w:p>
            <w:pPr>
              <w:pStyle w:val="11"/>
              <w:spacing w:before="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line="225" w:lineRule="auto"/>
              <w:ind w:right="-1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相应法律责任。本机构自愿履行基金投资人的各项义务，自愿承担基金投资风险。本机构承诺，若任何信息变更，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1"/>
              <w:tabs>
                <w:tab w:val="left" w:pos="4365"/>
              </w:tabs>
              <w:spacing w:line="320" w:lineRule="exact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李四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line="225" w:lineRule="auto"/>
        <w:ind w:left="312" w:right="146"/>
      </w:pPr>
      <w:r>
        <w:rPr>
          <w:spacing w:val="-2"/>
        </w:rPr>
        <w:t xml:space="preserve">特别说明：上海攀赢基金销售有限公司需要客户在开户完成后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spacing w:before="4"/>
        <w:rPr>
          <w:b/>
          <w:sz w:val="20"/>
        </w:rPr>
      </w:pPr>
    </w:p>
    <w:tbl>
      <w:tblPr>
        <w:tblStyle w:val="9"/>
        <w:tblW w:w="0" w:type="auto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18"/>
        <w:gridCol w:w="49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918" w:type="dxa"/>
          </w:tcPr>
          <w:p>
            <w:pPr>
              <w:pStyle w:val="11"/>
              <w:spacing w:line="257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机构公章：</w:t>
            </w:r>
          </w:p>
        </w:tc>
        <w:tc>
          <w:tcPr>
            <w:tcW w:w="4918" w:type="dxa"/>
          </w:tcPr>
          <w:p>
            <w:pPr>
              <w:pStyle w:val="11"/>
              <w:spacing w:line="257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销售机构盖章：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918" w:type="dxa"/>
          </w:tcPr>
          <w:p>
            <w:pPr>
              <w:pStyle w:val="11"/>
              <w:spacing w:line="291" w:lineRule="exact"/>
              <w:ind w:left="200"/>
              <w:rPr>
                <w:sz w:val="18"/>
              </w:rPr>
            </w:pPr>
            <w:r>
              <w:rPr>
                <w:sz w:val="18"/>
              </w:rPr>
              <w:t>（新开户盖单位公章；账户资料变更盖预留印鉴）</w:t>
            </w:r>
          </w:p>
        </w:tc>
        <w:tc>
          <w:tcPr>
            <w:tcW w:w="4918" w:type="dxa"/>
          </w:tcPr>
          <w:p>
            <w:pPr>
              <w:pStyle w:val="11"/>
              <w:spacing w:line="291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销售机构操作人：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4918" w:type="dxa"/>
          </w:tcPr>
          <w:p>
            <w:pPr>
              <w:pStyle w:val="11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法人章：</w:t>
            </w:r>
          </w:p>
          <w:p>
            <w:pPr>
              <w:pStyle w:val="11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经办人签字：</w:t>
            </w:r>
            <w:r>
              <w:rPr>
                <w:rFonts w:hint="eastAsia"/>
                <w:b/>
                <w:color w:val="FF0000"/>
                <w:sz w:val="18"/>
              </w:rPr>
              <w:t>李四</w:t>
            </w:r>
          </w:p>
        </w:tc>
        <w:tc>
          <w:tcPr>
            <w:tcW w:w="4918" w:type="dxa"/>
          </w:tcPr>
          <w:p>
            <w:pPr>
              <w:pStyle w:val="11"/>
              <w:spacing w:line="292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销售机构复核人：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18" w:type="dxa"/>
          </w:tcPr>
          <w:p>
            <w:pPr>
              <w:pStyle w:val="11"/>
              <w:tabs>
                <w:tab w:val="left" w:pos="2089"/>
                <w:tab w:val="left" w:pos="3169"/>
                <w:tab w:val="left" w:pos="4249"/>
              </w:tabs>
              <w:spacing w:line="256" w:lineRule="exact"/>
              <w:ind w:left="200"/>
              <w:rPr>
                <w:sz w:val="18"/>
              </w:rPr>
            </w:pPr>
            <w:r>
              <w:rPr>
                <w:b/>
                <w:sz w:val="18"/>
              </w:rPr>
              <w:t>申请日期：</w:t>
            </w:r>
            <w:r>
              <w:rPr>
                <w:rFonts w:hint="eastAsia"/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  </w:t>
            </w:r>
            <w:r>
              <w:rPr>
                <w:rFonts w:hint="eastAsia"/>
                <w:b/>
                <w:color w:val="FF0000"/>
                <w:sz w:val="18"/>
                <w:u w:val="single"/>
              </w:rPr>
              <w:t>2</w:t>
            </w:r>
            <w:r>
              <w:rPr>
                <w:b/>
                <w:color w:val="FF0000"/>
                <w:sz w:val="18"/>
                <w:u w:val="single"/>
              </w:rPr>
              <w:t>022</w:t>
            </w:r>
            <w:r>
              <w:rPr>
                <w:rFonts w:ascii="Times New Roman" w:eastAsia="Times New Roman"/>
                <w:b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</w:t>
            </w:r>
            <w:r>
              <w:rPr>
                <w:rFonts w:hint="eastAsia"/>
                <w:color w:val="FF0000"/>
                <w:sz w:val="18"/>
                <w:u w:val="single"/>
              </w:rPr>
              <w:t>1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</w:t>
            </w:r>
            <w:r>
              <w:rPr>
                <w:rFonts w:hint="eastAsia"/>
                <w:color w:val="FF0000"/>
                <w:sz w:val="18"/>
                <w:u w:val="single"/>
              </w:rPr>
              <w:t>6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  <w:tc>
          <w:tcPr>
            <w:tcW w:w="4918" w:type="dxa"/>
          </w:tcPr>
          <w:p>
            <w:pPr>
              <w:pStyle w:val="11"/>
              <w:tabs>
                <w:tab w:val="left" w:pos="2377"/>
                <w:tab w:val="left" w:pos="3458"/>
                <w:tab w:val="left" w:pos="4538"/>
              </w:tabs>
              <w:spacing w:line="256" w:lineRule="exact"/>
              <w:ind w:left="488"/>
              <w:rPr>
                <w:sz w:val="18"/>
              </w:rPr>
            </w:pPr>
            <w:r>
              <w:rPr>
                <w:sz w:val="18"/>
              </w:rPr>
              <w:t>受理日期：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>
      <w:pPr>
        <w:spacing w:line="256" w:lineRule="exact"/>
        <w:rPr>
          <w:sz w:val="18"/>
        </w:rPr>
        <w:sectPr>
          <w:type w:val="continuous"/>
          <w:pgSz w:w="11900" w:h="16850"/>
          <w:pgMar w:top="1600" w:right="700" w:bottom="1440" w:left="540" w:header="852" w:footer="686" w:gutter="0"/>
          <w:cols w:space="720" w:num="1"/>
          <w:docGrid w:linePitch="299" w:charSpace="0"/>
        </w:sectPr>
      </w:pPr>
    </w:p>
    <w:p>
      <w:pPr>
        <w:spacing w:before="1"/>
        <w:rPr>
          <w:b/>
          <w:sz w:val="3"/>
        </w:rPr>
      </w:pPr>
    </w:p>
    <w:p>
      <w:pPr>
        <w:spacing w:line="20" w:lineRule="exact"/>
        <w:ind w:left="283"/>
        <w:rPr>
          <w:sz w:val="2"/>
        </w:rPr>
      </w:pPr>
      <w:r>
        <w:rPr>
          <w:sz w:val="2"/>
        </w:rPr>
        <w:pict>
          <v:group id="docshapegroup11" o:spid="_x0000_s2050" o:spt="203" style="height:0.75pt;width:512.9pt;" coordsize="10258,15">
            <o:lock v:ext="edit"/>
            <v:rect id="docshape12" o:spid="_x0000_s2051" o:spt="1" style="position:absolute;left:0;top:0;height:15;width:10258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w10:wrap type="none"/>
            <w10:anchorlock/>
          </v:group>
        </w:pict>
      </w:r>
    </w:p>
    <w:p>
      <w:pPr>
        <w:pStyle w:val="2"/>
      </w:pPr>
      <w:r>
        <w:t>账户业务申请表-机构产品户</w:t>
      </w:r>
    </w:p>
    <w:p>
      <w:pPr>
        <w:pStyle w:val="3"/>
        <w:spacing w:line="225" w:lineRule="auto"/>
        <w:ind w:left="312" w:right="141"/>
      </w:pPr>
      <w:r>
        <w:t>特别提示：请在填写前详阅申请表业务办理须知。如遇选择项，请在“</w:t>
      </w:r>
      <w:r>
        <w:rPr>
          <w:b w:val="0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rPr>
          <w:spacing w:val="-1"/>
        </w:rPr>
        <w:t>栏目为新开账户必填项目，其他业务填</w:t>
      </w:r>
      <w:r>
        <w:t>写请遵</w:t>
      </w:r>
      <w:r>
        <w:rPr>
          <w:rFonts w:hint="eastAsia"/>
        </w:rPr>
        <w:t>攀赢</w:t>
      </w:r>
      <w:r>
        <w:t>基金指导。</w:t>
      </w:r>
    </w:p>
    <w:tbl>
      <w:tblPr>
        <w:tblStyle w:val="9"/>
        <w:tblW w:w="0" w:type="auto"/>
        <w:tblInd w:w="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140" w:type="dxa"/>
          </w:tcPr>
          <w:p>
            <w:pPr>
              <w:pStyle w:val="11"/>
              <w:spacing w:before="160" w:line="225" w:lineRule="auto"/>
              <w:ind w:left="293" w:right="429" w:hanging="44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1" w:type="dxa"/>
          </w:tcPr>
          <w:p>
            <w:pPr>
              <w:pStyle w:val="11"/>
              <w:spacing w:before="141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>
            <w:pPr>
              <w:pStyle w:val="11"/>
              <w:tabs>
                <w:tab w:val="left" w:pos="8516"/>
              </w:tabs>
              <w:spacing w:before="134" w:line="316" w:lineRule="exact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</w:trPr>
        <w:tc>
          <w:tcPr>
            <w:tcW w:w="1140" w:type="dxa"/>
          </w:tcPr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b/>
                <w:sz w:val="34"/>
              </w:rPr>
            </w:pPr>
          </w:p>
          <w:p>
            <w:pPr>
              <w:pStyle w:val="11"/>
              <w:spacing w:line="388" w:lineRule="auto"/>
              <w:ind w:left="112" w:right="295" w:firstLine="180"/>
              <w:rPr>
                <w:b/>
                <w:sz w:val="18"/>
              </w:rPr>
            </w:pPr>
            <w:r>
              <w:rPr>
                <w:b/>
                <w:sz w:val="18"/>
              </w:rPr>
              <w:t>产品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</w:tc>
        <w:tc>
          <w:tcPr>
            <w:tcW w:w="9071" w:type="dxa"/>
          </w:tcPr>
          <w:p>
            <w:pPr>
              <w:pStyle w:val="11"/>
              <w:tabs>
                <w:tab w:val="left" w:pos="4323"/>
                <w:tab w:val="left" w:pos="9104"/>
              </w:tabs>
              <w:spacing w:before="144" w:line="276" w:lineRule="auto"/>
              <w:ind w:right="-58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产品名称：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23"/>
                <w:tab w:val="left" w:pos="9104"/>
              </w:tabs>
              <w:spacing w:before="144" w:line="276" w:lineRule="auto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  <w:p>
            <w:pPr>
              <w:pStyle w:val="11"/>
              <w:spacing w:line="284" w:lineRule="exact"/>
              <w:ind w:right="-15"/>
              <w:rPr>
                <w:sz w:val="18"/>
              </w:rPr>
            </w:pPr>
            <w:r>
              <w:rPr>
                <w:sz w:val="18"/>
              </w:rPr>
              <w:t>*产品类型：□证券公司资产管理产品   □基金管理公司及其子公司产品   □期货公司资产管理产品   □银行理财产品</w:t>
            </w:r>
          </w:p>
          <w:p>
            <w:pPr>
              <w:pStyle w:val="11"/>
              <w:tabs>
                <w:tab w:val="left" w:pos="9104"/>
              </w:tabs>
              <w:spacing w:before="73" w:line="292" w:lineRule="auto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□保险产品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□信托产品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 xml:space="preserve">□经行业协会备案的私募基金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 xml:space="preserve">□社会保障基金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□企业年金等养老基金  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 xml:space="preserve">□慈善基金等社会公益基金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□符合规定的其他理财产品（请详述类型）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762"/>
                <w:tab w:val="left" w:pos="9104"/>
              </w:tabs>
              <w:spacing w:before="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*产品备案机构：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*产品存续期：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*产品管理人：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*产品托管人：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*产品成立时间：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*产品募集规模：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762"/>
                <w:tab w:val="left" w:pos="9104"/>
              </w:tabs>
              <w:spacing w:before="73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*备案时间：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*备案编号：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1" w:hRule="atLeast"/>
        </w:trPr>
        <w:tc>
          <w:tcPr>
            <w:tcW w:w="1140" w:type="dxa"/>
          </w:tcPr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spacing w:before="13"/>
              <w:ind w:left="0"/>
              <w:rPr>
                <w:b/>
                <w:sz w:val="30"/>
              </w:rPr>
            </w:pPr>
          </w:p>
          <w:p>
            <w:pPr>
              <w:pStyle w:val="11"/>
              <w:spacing w:line="388" w:lineRule="auto"/>
              <w:ind w:left="112" w:right="2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管理人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  <w:p>
            <w:pPr>
              <w:pStyle w:val="11"/>
              <w:spacing w:before="3" w:line="338" w:lineRule="auto"/>
              <w:ind w:left="23" w:right="20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（非首次开户若选择沿</w:t>
            </w:r>
            <w:r>
              <w:rPr>
                <w:b/>
                <w:sz w:val="18"/>
              </w:rPr>
              <w:t>用备案信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息，则此栏可不填写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9071" w:type="dxa"/>
          </w:tcPr>
          <w:p>
            <w:pPr>
              <w:pStyle w:val="11"/>
              <w:tabs>
                <w:tab w:val="left" w:pos="4640"/>
                <w:tab w:val="left" w:pos="9104"/>
              </w:tabs>
              <w:spacing w:before="13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b/>
                <w:sz w:val="18"/>
              </w:rPr>
              <w:t>是否沿用已有备案信息：□否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b/>
                <w:sz w:val="18"/>
                <w:u w:val="single"/>
              </w:rPr>
              <w:tab/>
            </w:r>
            <w:r>
              <w:rPr>
                <w:b/>
                <w:sz w:val="18"/>
              </w:rPr>
              <w:t>）</w:t>
            </w:r>
            <w:r>
              <w:rPr>
                <w:sz w:val="18"/>
              </w:rPr>
              <w:t xml:space="preserve">*企业性质：□国企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□民企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□合资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822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762"/>
                <w:tab w:val="left" w:pos="9104"/>
              </w:tabs>
              <w:spacing w:before="117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spacing w:before="74"/>
              <w:rPr>
                <w:sz w:val="18"/>
              </w:rPr>
            </w:pPr>
            <w:r>
              <w:rPr>
                <w:sz w:val="18"/>
              </w:rPr>
              <w:t>*金融机构类型细分：</w:t>
            </w:r>
          </w:p>
          <w:p>
            <w:pPr>
              <w:pStyle w:val="11"/>
              <w:tabs>
                <w:tab w:val="left" w:pos="1142"/>
                <w:tab w:val="left" w:pos="2371"/>
                <w:tab w:val="left" w:pos="4796"/>
                <w:tab w:val="left" w:pos="5936"/>
                <w:tab w:val="left" w:pos="7074"/>
                <w:tab w:val="left" w:pos="8212"/>
              </w:tabs>
              <w:spacing w:before="74"/>
              <w:ind w:right="-15"/>
              <w:rPr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□保险公司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</w:p>
          <w:p>
            <w:pPr>
              <w:pStyle w:val="11"/>
              <w:tabs>
                <w:tab w:val="left" w:pos="2388"/>
                <w:tab w:val="left" w:pos="4774"/>
                <w:tab w:val="left" w:pos="7259"/>
              </w:tabs>
              <w:spacing w:before="73"/>
              <w:ind w:right="-15"/>
              <w:rPr>
                <w:sz w:val="18"/>
              </w:rPr>
            </w:pP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□协会备案私募基金管理人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□合格境外机构投资者</w:t>
            </w:r>
          </w:p>
          <w:p>
            <w:pPr>
              <w:pStyle w:val="11"/>
              <w:spacing w:before="74"/>
              <w:rPr>
                <w:sz w:val="18"/>
              </w:rPr>
            </w:pPr>
            <w:r>
              <w:rPr>
                <w:sz w:val="18"/>
              </w:rPr>
              <w:t>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>
            <w:pPr>
              <w:pStyle w:val="11"/>
              <w:tabs>
                <w:tab w:val="left" w:pos="9039"/>
              </w:tabs>
              <w:spacing w:before="26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*资格许可证号码：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1911"/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054"/>
              </w:tabs>
              <w:spacing w:before="70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01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13"/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*证件类型：□身份证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13"/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058"/>
              </w:tabs>
              <w:spacing w:before="6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*是否有不良诚信记录？□无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□有（请详述）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rPr>
          <w:rFonts w:ascii="Times New Roman" w:hAnsi="Times New Roman" w:eastAsia="Times New Roman"/>
          <w:sz w:val="18"/>
        </w:rPr>
        <w:sectPr>
          <w:headerReference r:id="rId5" w:type="default"/>
          <w:footerReference r:id="rId6" w:type="default"/>
          <w:pgSz w:w="11900" w:h="16850"/>
          <w:pgMar w:top="1540" w:right="700" w:bottom="1440" w:left="540" w:header="852" w:footer="454" w:gutter="0"/>
          <w:cols w:space="720" w:num="1"/>
          <w:docGrid w:linePitch="299" w:charSpace="0"/>
        </w:sectPr>
      </w:pPr>
    </w:p>
    <w:tbl>
      <w:tblPr>
        <w:tblStyle w:val="9"/>
        <w:tblW w:w="0" w:type="auto"/>
        <w:tblInd w:w="3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1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1"/>
              <w:ind w:left="0"/>
              <w:rPr>
                <w:b/>
                <w:sz w:val="31"/>
              </w:rPr>
            </w:pPr>
          </w:p>
          <w:p>
            <w:pPr>
              <w:pStyle w:val="11"/>
              <w:spacing w:line="276" w:lineRule="auto"/>
              <w:ind w:left="293" w:right="42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90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4323"/>
                <w:tab w:val="left" w:pos="8823"/>
              </w:tabs>
              <w:spacing w:before="93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23"/>
                <w:tab w:val="left" w:pos="9104"/>
              </w:tabs>
              <w:spacing w:before="179" w:line="367" w:lineRule="auto"/>
              <w:ind w:right="-58"/>
              <w:rPr>
                <w:sz w:val="18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账户名称中的数字或符号：□中文半角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□中文全角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1"/>
              <w:spacing w:before="11" w:line="276" w:lineRule="exact"/>
              <w:ind w:right="-15"/>
              <w:rPr>
                <w:sz w:val="16"/>
              </w:rPr>
            </w:pPr>
            <w:r>
              <w:rPr>
                <w:sz w:val="16"/>
              </w:rPr>
              <w:t>□本账户以产品形式开户，若申请开户名称与预留银行户名不一致，本机构承诺：预留银行账户为本产品基金业务资金往来专用合</w:t>
            </w:r>
            <w:r>
              <w:rPr>
                <w:spacing w:val="-5"/>
                <w:sz w:val="16"/>
              </w:rPr>
              <w:t>法账户，不存在洗钱、资金池等违规情况。</w:t>
            </w:r>
            <w:r>
              <w:rPr>
                <w:sz w:val="16"/>
              </w:rPr>
              <w:t>（此账户将作为认申购、赎回、分红、退款等业务指定收\付款账户，请详细填写）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spacing w:before="2"/>
              <w:ind w:left="0"/>
              <w:rPr>
                <w:b/>
                <w:sz w:val="20"/>
              </w:rPr>
            </w:pPr>
          </w:p>
          <w:p>
            <w:pPr>
              <w:pStyle w:val="11"/>
              <w:spacing w:line="276" w:lineRule="auto"/>
              <w:ind w:left="293" w:right="384" w:hanging="9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4402"/>
                <w:tab w:val="left" w:pos="9104"/>
              </w:tabs>
              <w:spacing w:before="14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02"/>
                <w:tab w:val="left" w:pos="9104"/>
              </w:tabs>
              <w:spacing w:before="196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02"/>
                <w:tab w:val="left" w:pos="9104"/>
              </w:tabs>
              <w:spacing w:before="195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*座机：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17"/>
                <w:tab w:val="left" w:pos="9104"/>
              </w:tabs>
              <w:spacing w:before="19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104"/>
              </w:tabs>
              <w:spacing w:before="8" w:line="520" w:lineRule="atLeast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材料寄送地址：□同办公地址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</w:t>
            </w:r>
            <w:r>
              <w:rPr>
                <w:spacing w:val="-1"/>
                <w:sz w:val="18"/>
              </w:rPr>
              <w:t>真</w:t>
            </w:r>
            <w:r>
              <w:rPr>
                <w:sz w:val="18"/>
              </w:rPr>
              <w:t>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spacing w:before="12"/>
              <w:ind w:left="0"/>
              <w:rPr>
                <w:b/>
                <w:sz w:val="20"/>
              </w:rPr>
            </w:pPr>
          </w:p>
          <w:p>
            <w:pPr>
              <w:pStyle w:val="1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4"/>
              <w:ind w:left="0"/>
              <w:rPr>
                <w:b/>
                <w:sz w:val="12"/>
              </w:rPr>
            </w:pPr>
          </w:p>
          <w:p>
            <w:pPr>
              <w:pStyle w:val="11"/>
              <w:tabs>
                <w:tab w:val="left" w:pos="3087"/>
                <w:tab w:val="left" w:pos="3627"/>
                <w:tab w:val="left" w:pos="8828"/>
              </w:tabs>
              <w:spacing w:line="290" w:lineRule="auto"/>
              <w:ind w:right="51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pacing w:val="-5"/>
                <w:sz w:val="18"/>
              </w:rPr>
              <w:t>）</w:t>
            </w:r>
            <w:r>
              <w:rPr>
                <w:spacing w:val="-51"/>
                <w:sz w:val="18"/>
              </w:rPr>
              <w:t xml:space="preserve"> </w:t>
            </w:r>
            <w:r>
              <w:rPr>
                <w:sz w:val="18"/>
              </w:rPr>
              <w:t>首次开户是否需进行管理人信息备案：□否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</w:p>
          <w:p>
            <w:pPr>
              <w:pStyle w:val="11"/>
              <w:tabs>
                <w:tab w:val="left" w:pos="6231"/>
              </w:tabs>
              <w:spacing w:line="331" w:lineRule="exact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spacing w:before="5"/>
              <w:ind w:left="0"/>
              <w:rPr>
                <w:b/>
                <w:sz w:val="12"/>
              </w:rPr>
            </w:pPr>
          </w:p>
          <w:p>
            <w:pPr>
              <w:pStyle w:val="11"/>
              <w:spacing w:before="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line="225" w:lineRule="auto"/>
              <w:ind w:right="-1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相应法律责任。本机构自愿履行基金投资人的各项义务，自愿承担基金投资风险。本机构承诺，若任何信息变更，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1"/>
              <w:tabs>
                <w:tab w:val="left" w:pos="4365"/>
              </w:tabs>
              <w:spacing w:line="320" w:lineRule="exact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line="225" w:lineRule="auto"/>
        <w:ind w:left="312" w:right="145"/>
      </w:pPr>
      <w:r>
        <w:rPr>
          <w:spacing w:val="-2"/>
        </w:rPr>
        <w:t xml:space="preserve">特别说明：上海攀赢基金销售有限公司需要客户在开户完成后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spacing w:before="5"/>
        <w:rPr>
          <w:b/>
          <w:sz w:val="23"/>
        </w:rPr>
      </w:pPr>
    </w:p>
    <w:tbl>
      <w:tblPr>
        <w:tblStyle w:val="9"/>
        <w:tblW w:w="0" w:type="auto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18"/>
        <w:gridCol w:w="49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918" w:type="dxa"/>
          </w:tcPr>
          <w:p>
            <w:pPr>
              <w:pStyle w:val="11"/>
              <w:spacing w:line="257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机构公章：</w:t>
            </w:r>
          </w:p>
        </w:tc>
        <w:tc>
          <w:tcPr>
            <w:tcW w:w="4918" w:type="dxa"/>
          </w:tcPr>
          <w:p>
            <w:pPr>
              <w:pStyle w:val="11"/>
              <w:spacing w:line="257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销售机构盖章：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918" w:type="dxa"/>
          </w:tcPr>
          <w:p>
            <w:pPr>
              <w:pStyle w:val="11"/>
              <w:spacing w:line="291" w:lineRule="exact"/>
              <w:ind w:left="200"/>
              <w:rPr>
                <w:sz w:val="18"/>
              </w:rPr>
            </w:pPr>
            <w:r>
              <w:rPr>
                <w:sz w:val="18"/>
              </w:rPr>
              <w:t>（新开户盖单位公章；账户资料变更盖预留印鉴）</w:t>
            </w:r>
          </w:p>
        </w:tc>
        <w:tc>
          <w:tcPr>
            <w:tcW w:w="4918" w:type="dxa"/>
          </w:tcPr>
          <w:p>
            <w:pPr>
              <w:pStyle w:val="11"/>
              <w:spacing w:line="291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销售机构操作人：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918" w:type="dxa"/>
          </w:tcPr>
          <w:p>
            <w:pPr>
              <w:pStyle w:val="11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法人章：</w:t>
            </w:r>
          </w:p>
          <w:p>
            <w:pPr>
              <w:pStyle w:val="11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经办人签字：</w:t>
            </w:r>
          </w:p>
        </w:tc>
        <w:tc>
          <w:tcPr>
            <w:tcW w:w="4918" w:type="dxa"/>
          </w:tcPr>
          <w:p>
            <w:pPr>
              <w:pStyle w:val="11"/>
              <w:spacing w:line="292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销售机构复核人：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18" w:type="dxa"/>
          </w:tcPr>
          <w:p>
            <w:pPr>
              <w:pStyle w:val="11"/>
              <w:tabs>
                <w:tab w:val="left" w:pos="2089"/>
                <w:tab w:val="left" w:pos="3169"/>
                <w:tab w:val="left" w:pos="4249"/>
              </w:tabs>
              <w:spacing w:line="256" w:lineRule="exact"/>
              <w:ind w:left="200"/>
              <w:rPr>
                <w:sz w:val="18"/>
              </w:rPr>
            </w:pPr>
            <w:r>
              <w:rPr>
                <w:b/>
                <w:sz w:val="18"/>
              </w:rPr>
              <w:t>申请日期：</w:t>
            </w:r>
            <w:r>
              <w:rPr>
                <w:rFonts w:ascii="Times New Roman" w:eastAsia="Times New Roman"/>
                <w:b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  <w:tc>
          <w:tcPr>
            <w:tcW w:w="4918" w:type="dxa"/>
          </w:tcPr>
          <w:p>
            <w:pPr>
              <w:pStyle w:val="11"/>
              <w:tabs>
                <w:tab w:val="left" w:pos="2377"/>
                <w:tab w:val="left" w:pos="3458"/>
                <w:tab w:val="left" w:pos="4538"/>
              </w:tabs>
              <w:spacing w:line="256" w:lineRule="exact"/>
              <w:ind w:left="488"/>
              <w:rPr>
                <w:sz w:val="18"/>
              </w:rPr>
            </w:pPr>
            <w:r>
              <w:rPr>
                <w:sz w:val="18"/>
              </w:rPr>
              <w:t>受理日期：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/>
    <w:sectPr>
      <w:type w:val="continuous"/>
      <w:pgSz w:w="11900" w:h="16850"/>
      <w:pgMar w:top="1600" w:right="700" w:bottom="1440" w:left="540" w:header="852" w:footer="45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bookmarkStart w:id="0" w:name="_Hlk91599024"/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>
    <w:pPr>
      <w:pStyle w:val="4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8"/>
        <w:rFonts w:hint="eastAsia"/>
        <w:lang w:eastAsia="zh-CN"/>
      </w:rPr>
      <w:t>www.weonefunds.com</w:t>
    </w:r>
    <w:r>
      <w:rPr>
        <w:rStyle w:val="8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bookmarkEnd w:id="0"/>
  <w:p>
    <w:pPr>
      <w:pStyle w:val="3"/>
      <w:spacing w:line="14" w:lineRule="auto"/>
      <w:rPr>
        <w:b w:val="0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>
    <w:pPr>
      <w:pStyle w:val="4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8"/>
        <w:rFonts w:hint="eastAsia"/>
        <w:lang w:eastAsia="zh-CN"/>
      </w:rPr>
      <w:t>www.weonefunds.com</w:t>
    </w:r>
    <w:r>
      <w:rPr>
        <w:rStyle w:val="8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4"/>
    </w:pPr>
  </w:p>
  <w:p>
    <w:pPr>
      <w:pStyle w:val="3"/>
      <w:spacing w:line="14" w:lineRule="auto"/>
      <w:rPr>
        <w:b w:val="0"/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drawing>
        <wp:inline distT="0" distB="0" distL="0" distR="0">
          <wp:extent cx="741680" cy="684530"/>
          <wp:effectExtent l="0" t="0" r="1270" b="127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docVars>
    <w:docVar w:name="commondata" w:val="eyJoZGlkIjoiYmJlNDgzOTdlNjk1ZGMxYzUzMWRlYjgyZjdmOWU2YTAifQ=="/>
  </w:docVars>
  <w:rsids>
    <w:rsidRoot w:val="00C40667"/>
    <w:rsid w:val="002D134D"/>
    <w:rsid w:val="002F20F4"/>
    <w:rsid w:val="006A71F8"/>
    <w:rsid w:val="007744EA"/>
    <w:rsid w:val="00880788"/>
    <w:rsid w:val="008811D3"/>
    <w:rsid w:val="009A1DF8"/>
    <w:rsid w:val="00A06C41"/>
    <w:rsid w:val="00A66277"/>
    <w:rsid w:val="00A70EBD"/>
    <w:rsid w:val="00B6624D"/>
    <w:rsid w:val="00C40667"/>
    <w:rsid w:val="00C508C7"/>
    <w:rsid w:val="00C84FB0"/>
    <w:rsid w:val="00D8435B"/>
    <w:rsid w:val="00DE4D00"/>
    <w:rsid w:val="00DF2BCE"/>
    <w:rsid w:val="00E01F78"/>
    <w:rsid w:val="00E22645"/>
    <w:rsid w:val="00E47DA9"/>
    <w:rsid w:val="00ED7484"/>
    <w:rsid w:val="00F25ECB"/>
    <w:rsid w:val="382E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spacing w:line="620" w:lineRule="exact"/>
      <w:ind w:left="2432" w:right="2270"/>
      <w:jc w:val="center"/>
      <w:outlineLvl w:val="0"/>
    </w:pPr>
    <w:rPr>
      <w:b/>
      <w:bCs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b/>
      <w:bCs/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9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  <w:pPr>
      <w:ind w:left="2"/>
    </w:pPr>
  </w:style>
  <w:style w:type="character" w:customStyle="1" w:styleId="12">
    <w:name w:val="页眉 字符"/>
    <w:basedOn w:val="7"/>
    <w:link w:val="5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3">
    <w:name w:val="页脚 字符"/>
    <w:basedOn w:val="7"/>
    <w:link w:val="4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51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A290A0-6608-4EA3-A31C-E325173117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602</Words>
  <Characters>3438</Characters>
  <Lines>28</Lines>
  <Paragraphs>8</Paragraphs>
  <TotalTime>53</TotalTime>
  <ScaleCrop>false</ScaleCrop>
  <LinksUpToDate>false</LinksUpToDate>
  <CharactersWithSpaces>4032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2021-12-28T07:37:00Z</dcterms:created>
  <dc:creator>YUNART5</dc:creator>
  <cp:lastModifiedBy>有恃无恐「青春」</cp:lastModifiedBy>
  <dcterms:modified xsi:type="dcterms:W3CDTF">2024-04-19T02:38:12Z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2021-12-28T00:00:00Z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177E3F70D2094F529282C7F88F34D9A1_12</vt:lpwstr>
  </property>
</Properties>
</file>